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F51" w:rsidRDefault="00CD7F51">
      <w:pPr>
        <w:shd w:val="clear" w:color="auto" w:fill="FFFFFF"/>
        <w:jc w:val="both"/>
        <w:rPr>
          <w:rFonts w:eastAsiaTheme="minorEastAsia"/>
          <w:sz w:val="24"/>
          <w:szCs w:val="24"/>
          <w:lang w:eastAsia="zh-CN"/>
        </w:rPr>
      </w:pPr>
      <w:bookmarkStart w:id="0" w:name="_GoBack"/>
      <w:bookmarkEnd w:id="0"/>
    </w:p>
    <w:p w:rsidR="00CD7F51" w:rsidRDefault="00CD7F51">
      <w:pPr>
        <w:shd w:val="clear" w:color="auto" w:fill="FFFFFF"/>
        <w:jc w:val="both"/>
        <w:rPr>
          <w:rFonts w:eastAsiaTheme="minorEastAsia"/>
          <w:sz w:val="24"/>
          <w:szCs w:val="24"/>
          <w:lang w:eastAsia="zh-CN"/>
        </w:rPr>
      </w:pP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Hospital Robert Reíd Cabral inaugura oficina del bloque quirúrgico paralizado desde hace cinco años</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 </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SANTO DOMINGO. - El hospital pediátrico Robert Reíd Cabral (HIRRC) inauguró de manera formal la oficina del Bloque quirúrgico del Hospital Infantil Robert Reíd Cabral, una aspiración de los médicos cirujanos pediatras que data desde hace cinco años.</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 </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 xml:space="preserve">El bloque quirúrgico lo dirige la licenciada </w:t>
      </w:r>
      <w:proofErr w:type="spellStart"/>
      <w:r w:rsidRPr="00C8275A">
        <w:rPr>
          <w:rFonts w:ascii="Arial" w:eastAsia="Times New Roman" w:hAnsi="Arial" w:cs="Arial"/>
          <w:color w:val="222222"/>
          <w:sz w:val="24"/>
          <w:szCs w:val="24"/>
          <w:lang w:eastAsia="es-MX"/>
        </w:rPr>
        <w:t>Jatnna</w:t>
      </w:r>
      <w:proofErr w:type="spellEnd"/>
      <w:r w:rsidRPr="00C8275A">
        <w:rPr>
          <w:rFonts w:ascii="Arial" w:eastAsia="Times New Roman" w:hAnsi="Arial" w:cs="Arial"/>
          <w:color w:val="222222"/>
          <w:sz w:val="24"/>
          <w:szCs w:val="24"/>
          <w:lang w:eastAsia="es-MX"/>
        </w:rPr>
        <w:t xml:space="preserve"> Cornelio, quien coordina el funcionamiento de todas las subespecialidades quirúrgica del hospital, como cirugía pediátrica general, otorrinolaringología, urología, ortopedia, cirugía de columna, oftalmología, cirugía torácica, cirugía plástica, neurocirugía.</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 </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 xml:space="preserve">También manejará la lista de programación de las cirugías cada día de todas las especialidades quirúrgicas, donde se coordinarán los insumos necesarios en cada cirugía y cada paciente minimizando los contratiempos y </w:t>
      </w:r>
      <w:proofErr w:type="spellStart"/>
      <w:r w:rsidRPr="00C8275A">
        <w:rPr>
          <w:rFonts w:ascii="Arial" w:eastAsia="Times New Roman" w:hAnsi="Arial" w:cs="Arial"/>
          <w:color w:val="222222"/>
          <w:sz w:val="24"/>
          <w:szCs w:val="24"/>
          <w:lang w:eastAsia="es-MX"/>
        </w:rPr>
        <w:t>eficientizando</w:t>
      </w:r>
      <w:proofErr w:type="spellEnd"/>
      <w:r w:rsidRPr="00C8275A">
        <w:rPr>
          <w:rFonts w:ascii="Arial" w:eastAsia="Times New Roman" w:hAnsi="Arial" w:cs="Arial"/>
          <w:color w:val="222222"/>
          <w:sz w:val="24"/>
          <w:szCs w:val="24"/>
          <w:lang w:eastAsia="es-MX"/>
        </w:rPr>
        <w:t xml:space="preserve"> el tiempo a emplear en cada quirófano y cirugía.</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 </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La unidad se encargará de cuantificar cada día la cantidad de cirugías que se realiza en el hospital y así como el manejo de la seguridad de los pacientes que van a ser sometidos a cirugía.</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 </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Además, tiene la responsabilidad de manejar la lista de espera de cada especialidad quirúrgica, las causas que han ocasionado dicha situación y hacer propuestas para darle respuesta oportuna y con menor tiempo de espera.</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 </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La coordinación de este bloque llevará a cabo el registro de las eventualidades y de los efectos adversos que se presenten en los pacientes durante y posterior al procedimiento en el quirófano.</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 </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En la oficina del bloque quirúrgico se va a facturar diario todos los pacientes que han sido programados para cirugía y con ello planificar los insumos y materiales que se necesitan en cada acto.</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 </w:t>
      </w:r>
    </w:p>
    <w:p w:rsidR="00BA7DE7" w:rsidRPr="00C8275A" w:rsidRDefault="00BA7DE7" w:rsidP="00BA7DE7">
      <w:pPr>
        <w:shd w:val="clear" w:color="auto" w:fill="FFFFFF"/>
        <w:spacing w:after="0" w:line="240" w:lineRule="auto"/>
        <w:rPr>
          <w:rFonts w:ascii="Arial" w:eastAsia="Times New Roman" w:hAnsi="Arial" w:cs="Arial"/>
          <w:color w:val="222222"/>
          <w:sz w:val="24"/>
          <w:szCs w:val="24"/>
          <w:lang w:eastAsia="es-MX"/>
        </w:rPr>
      </w:pPr>
      <w:r w:rsidRPr="00C8275A">
        <w:rPr>
          <w:rFonts w:ascii="Arial" w:eastAsia="Times New Roman" w:hAnsi="Arial" w:cs="Arial"/>
          <w:color w:val="222222"/>
          <w:sz w:val="24"/>
          <w:szCs w:val="24"/>
          <w:lang w:eastAsia="es-MX"/>
        </w:rPr>
        <w:t>La oficina del bloque quirúrgico manejara indicadores importantes que van ser notificados periódicamente a la unidad de planificación, los cuales son muy importante para medir la producción del hospital.</w:t>
      </w:r>
    </w:p>
    <w:p w:rsidR="00BA7DE7" w:rsidRDefault="00BA7DE7" w:rsidP="00BA7DE7"/>
    <w:p w:rsidR="00CD7F51" w:rsidRDefault="00CD7F51">
      <w:pPr>
        <w:tabs>
          <w:tab w:val="left" w:pos="2280"/>
        </w:tabs>
      </w:pPr>
    </w:p>
    <w:sectPr w:rsidR="00CD7F51">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CAB" w:rsidRDefault="009E1CAB">
      <w:pPr>
        <w:spacing w:line="240" w:lineRule="auto"/>
      </w:pPr>
      <w:r>
        <w:separator/>
      </w:r>
    </w:p>
  </w:endnote>
  <w:endnote w:type="continuationSeparator" w:id="0">
    <w:p w:rsidR="009E1CAB" w:rsidRDefault="009E1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F51" w:rsidRDefault="00D30C56">
    <w:pPr>
      <w:pStyle w:val="Piedepgina"/>
      <w:rPr>
        <w:b/>
        <w:color w:val="1F497D" w:themeColor="text2"/>
        <w:sz w:val="20"/>
        <w:szCs w:val="20"/>
        <w:lang w:val="es-DO" w:eastAsia="es-ES"/>
      </w:rPr>
    </w:pPr>
    <w:r>
      <w:rPr>
        <w:b/>
        <w:noProof/>
        <w:color w:val="1F497D" w:themeColor="text2"/>
        <w:sz w:val="20"/>
        <w:szCs w:val="20"/>
        <w:lang w:val="es-MX" w:eastAsia="es-MX"/>
      </w:rPr>
      <w:drawing>
        <wp:anchor distT="0" distB="0" distL="114300" distR="114300" simplePos="0" relativeHeight="251659264" behindDoc="0" locked="0" layoutInCell="1" allowOverlap="1">
          <wp:simplePos x="0" y="0"/>
          <wp:positionH relativeFrom="page">
            <wp:posOffset>6180455</wp:posOffset>
          </wp:positionH>
          <wp:positionV relativeFrom="paragraph">
            <wp:posOffset>-614045</wp:posOffset>
          </wp:positionV>
          <wp:extent cx="1570355" cy="1337945"/>
          <wp:effectExtent l="0" t="0" r="10795" b="1460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70355" cy="1337945"/>
                  </a:xfrm>
                  <a:prstGeom prst="rect">
                    <a:avLst/>
                  </a:prstGeom>
                  <a:noFill/>
                  <a:ln>
                    <a:noFill/>
                  </a:ln>
                </pic:spPr>
              </pic:pic>
            </a:graphicData>
          </a:graphic>
        </wp:anchor>
      </w:drawing>
    </w:r>
  </w:p>
  <w:p w:rsidR="00CD7F51" w:rsidRDefault="00CD7F51">
    <w:pPr>
      <w:pStyle w:val="Piedepgina"/>
      <w:rPr>
        <w:b/>
        <w:color w:val="1F497D" w:themeColor="text2"/>
        <w:sz w:val="20"/>
        <w:szCs w:val="20"/>
        <w:lang w:val="es-DO" w:eastAsia="es-ES"/>
      </w:rPr>
    </w:pPr>
  </w:p>
  <w:p w:rsidR="00CD7F51" w:rsidRDefault="00D30C56">
    <w:pPr>
      <w:pStyle w:val="Piedepgina"/>
      <w:rPr>
        <w:b/>
        <w:color w:val="17365D" w:themeColor="text2" w:themeShade="BF"/>
        <w:sz w:val="20"/>
        <w:szCs w:val="20"/>
        <w:lang w:val="es-DO"/>
      </w:rPr>
    </w:pPr>
    <w:r>
      <w:rPr>
        <w:b/>
        <w:color w:val="17365D" w:themeColor="text2" w:themeShade="BF"/>
        <w:sz w:val="20"/>
        <w:szCs w:val="20"/>
        <w:lang w:val="es-DO" w:eastAsia="es-ES"/>
      </w:rPr>
      <w:t xml:space="preserve">Ave.  Abraham Lincoln #2 Esq. Ave. Independencia, Centro de los </w:t>
    </w:r>
    <w:proofErr w:type="spellStart"/>
    <w:r>
      <w:rPr>
        <w:b/>
        <w:color w:val="17365D" w:themeColor="text2" w:themeShade="BF"/>
        <w:sz w:val="20"/>
        <w:szCs w:val="20"/>
        <w:lang w:val="es-DO" w:eastAsia="es-ES"/>
      </w:rPr>
      <w:t>Heroes</w:t>
    </w:r>
    <w:proofErr w:type="spellEnd"/>
    <w:r>
      <w:rPr>
        <w:b/>
        <w:color w:val="17365D" w:themeColor="text2" w:themeShade="BF"/>
        <w:sz w:val="20"/>
        <w:szCs w:val="20"/>
        <w:lang w:val="es-DO" w:eastAsia="es-ES"/>
      </w:rPr>
      <w:t xml:space="preserve">, </w:t>
    </w:r>
    <w:proofErr w:type="gramStart"/>
    <w:r>
      <w:rPr>
        <w:b/>
        <w:color w:val="17365D" w:themeColor="text2" w:themeShade="BF"/>
        <w:sz w:val="20"/>
        <w:szCs w:val="20"/>
        <w:lang w:val="es-DO" w:eastAsia="es-ES"/>
      </w:rPr>
      <w:t xml:space="preserve">D.N  </w:t>
    </w:r>
    <w:proofErr w:type="spellStart"/>
    <w:r>
      <w:rPr>
        <w:b/>
        <w:color w:val="17365D" w:themeColor="text2" w:themeShade="BF"/>
        <w:sz w:val="20"/>
        <w:szCs w:val="20"/>
        <w:lang w:val="es-DO" w:eastAsia="es-ES"/>
      </w:rPr>
      <w:t>Rep.Dom</w:t>
    </w:r>
    <w:proofErr w:type="spellEnd"/>
    <w:r>
      <w:rPr>
        <w:b/>
        <w:color w:val="17365D" w:themeColor="text2" w:themeShade="BF"/>
        <w:sz w:val="20"/>
        <w:szCs w:val="20"/>
        <w:lang w:val="es-DO" w:eastAsia="es-ES"/>
      </w:rPr>
      <w:t>.</w:t>
    </w:r>
    <w:proofErr w:type="gramEnd"/>
  </w:p>
  <w:p w:rsidR="00CD7F51" w:rsidRDefault="00D30C56">
    <w:pPr>
      <w:rPr>
        <w:b/>
        <w:color w:val="17365D" w:themeColor="text2" w:themeShade="BF"/>
        <w:sz w:val="20"/>
        <w:szCs w:val="20"/>
        <w:lang w:val="es-ES"/>
      </w:rPr>
    </w:pPr>
    <w:r>
      <w:rPr>
        <w:b/>
        <w:color w:val="17365D" w:themeColor="text2" w:themeShade="BF"/>
        <w:sz w:val="20"/>
        <w:szCs w:val="20"/>
      </w:rPr>
      <w:t xml:space="preserve">Tel.: 809-5331111- Ext 2002   </w:t>
    </w:r>
    <w:r>
      <w:rPr>
        <w:b/>
        <w:color w:val="17365D" w:themeColor="text2" w:themeShade="BF"/>
        <w:sz w:val="20"/>
        <w:szCs w:val="20"/>
        <w:lang w:val="es-ES"/>
      </w:rPr>
      <w:t xml:space="preserve">RNC: </w:t>
    </w:r>
    <w:r>
      <w:rPr>
        <w:b/>
        <w:color w:val="17365D" w:themeColor="text2" w:themeShade="BF"/>
        <w:sz w:val="20"/>
        <w:szCs w:val="20"/>
      </w:rPr>
      <w:t>4-3004107-6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CAB" w:rsidRDefault="009E1CAB">
      <w:pPr>
        <w:spacing w:after="0" w:line="240" w:lineRule="auto"/>
      </w:pPr>
      <w:r>
        <w:separator/>
      </w:r>
    </w:p>
  </w:footnote>
  <w:footnote w:type="continuationSeparator" w:id="0">
    <w:p w:rsidR="009E1CAB" w:rsidRDefault="009E1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F51" w:rsidRDefault="00D30C56">
    <w:pPr>
      <w:pStyle w:val="Encabezado"/>
    </w:pPr>
    <w:r>
      <w:rPr>
        <w:noProof/>
        <w:lang w:val="es-MX" w:eastAsia="es-MX"/>
      </w:rPr>
      <w:drawing>
        <wp:inline distT="0" distB="0" distL="0" distR="0">
          <wp:extent cx="2931795" cy="600075"/>
          <wp:effectExtent l="0" t="0" r="190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38386" cy="601424"/>
                  </a:xfrm>
                  <a:prstGeom prst="rect">
                    <a:avLst/>
                  </a:prstGeom>
                  <a:noFill/>
                  <a:ln>
                    <a:noFill/>
                  </a:ln>
                </pic:spPr>
              </pic:pic>
            </a:graphicData>
          </a:graphic>
        </wp:inline>
      </w:drawing>
    </w:r>
  </w:p>
  <w:p w:rsidR="00CD7F51" w:rsidRDefault="00CD7F51">
    <w:pPr>
      <w:pStyle w:val="Encabezado"/>
    </w:pPr>
  </w:p>
  <w:p w:rsidR="00CD7F51" w:rsidRDefault="00D30C56">
    <w:pPr>
      <w:pStyle w:val="Encabezado"/>
    </w:pPr>
    <w:r>
      <w:rPr>
        <w:noProof/>
        <w:lang w:val="es-MX" w:eastAsia="es-MX"/>
      </w:rPr>
      <w:drawing>
        <wp:anchor distT="0" distB="0" distL="114300" distR="114300" simplePos="0" relativeHeight="251660288" behindDoc="1" locked="0" layoutInCell="1" allowOverlap="1">
          <wp:simplePos x="0" y="0"/>
          <wp:positionH relativeFrom="page">
            <wp:posOffset>4974590</wp:posOffset>
          </wp:positionH>
          <wp:positionV relativeFrom="paragraph">
            <wp:posOffset>591185</wp:posOffset>
          </wp:positionV>
          <wp:extent cx="2792730" cy="3769995"/>
          <wp:effectExtent l="0" t="0" r="762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l="57263" t="13000" r="168" b="42598"/>
                  <a:stretch>
                    <a:fillRect/>
                  </a:stretch>
                </pic:blipFill>
                <pic:spPr>
                  <a:xfrm>
                    <a:off x="0" y="0"/>
                    <a:ext cx="2792730" cy="37699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3D"/>
    <w:rsid w:val="00011F41"/>
    <w:rsid w:val="000372A9"/>
    <w:rsid w:val="000A05FC"/>
    <w:rsid w:val="000C6AF2"/>
    <w:rsid w:val="000D3871"/>
    <w:rsid w:val="000F6AF3"/>
    <w:rsid w:val="001340F3"/>
    <w:rsid w:val="00163278"/>
    <w:rsid w:val="001778AD"/>
    <w:rsid w:val="001D6524"/>
    <w:rsid w:val="001E145F"/>
    <w:rsid w:val="002225A7"/>
    <w:rsid w:val="002348DA"/>
    <w:rsid w:val="00271A1B"/>
    <w:rsid w:val="00284609"/>
    <w:rsid w:val="002D7F02"/>
    <w:rsid w:val="00312A66"/>
    <w:rsid w:val="00346356"/>
    <w:rsid w:val="00387996"/>
    <w:rsid w:val="003903A8"/>
    <w:rsid w:val="003D5688"/>
    <w:rsid w:val="00421553"/>
    <w:rsid w:val="004C43F1"/>
    <w:rsid w:val="004F749C"/>
    <w:rsid w:val="00572687"/>
    <w:rsid w:val="005962E9"/>
    <w:rsid w:val="005D2E7D"/>
    <w:rsid w:val="005F01EB"/>
    <w:rsid w:val="0060066D"/>
    <w:rsid w:val="0060122E"/>
    <w:rsid w:val="006248CD"/>
    <w:rsid w:val="006B7D30"/>
    <w:rsid w:val="00721608"/>
    <w:rsid w:val="00736CB7"/>
    <w:rsid w:val="00743FA0"/>
    <w:rsid w:val="007F61C3"/>
    <w:rsid w:val="00851698"/>
    <w:rsid w:val="0085529B"/>
    <w:rsid w:val="008B7E98"/>
    <w:rsid w:val="008E7FF8"/>
    <w:rsid w:val="008F0860"/>
    <w:rsid w:val="008F4D89"/>
    <w:rsid w:val="0092028E"/>
    <w:rsid w:val="00943330"/>
    <w:rsid w:val="00997D57"/>
    <w:rsid w:val="009E1CAB"/>
    <w:rsid w:val="00A12EAB"/>
    <w:rsid w:val="00A64887"/>
    <w:rsid w:val="00A914E7"/>
    <w:rsid w:val="00A97102"/>
    <w:rsid w:val="00AC70C8"/>
    <w:rsid w:val="00AE34A0"/>
    <w:rsid w:val="00B20F45"/>
    <w:rsid w:val="00B31E8C"/>
    <w:rsid w:val="00B7196B"/>
    <w:rsid w:val="00BA7DE7"/>
    <w:rsid w:val="00C01299"/>
    <w:rsid w:val="00C06B3D"/>
    <w:rsid w:val="00C31E15"/>
    <w:rsid w:val="00CD7217"/>
    <w:rsid w:val="00CD7F51"/>
    <w:rsid w:val="00D30C56"/>
    <w:rsid w:val="00D71F95"/>
    <w:rsid w:val="00D955DB"/>
    <w:rsid w:val="00DE6B99"/>
    <w:rsid w:val="00E03B1A"/>
    <w:rsid w:val="00E454DF"/>
    <w:rsid w:val="00E77082"/>
    <w:rsid w:val="00E77547"/>
    <w:rsid w:val="00E80C9F"/>
    <w:rsid w:val="00EE26C1"/>
    <w:rsid w:val="00F71378"/>
    <w:rsid w:val="00F924F5"/>
    <w:rsid w:val="00FA6C08"/>
    <w:rsid w:val="00FB1EC7"/>
    <w:rsid w:val="00FB66D6"/>
    <w:rsid w:val="00FD6706"/>
    <w:rsid w:val="03DA5737"/>
    <w:rsid w:val="17DE3F88"/>
    <w:rsid w:val="206008BF"/>
    <w:rsid w:val="281573ED"/>
    <w:rsid w:val="33900F5D"/>
    <w:rsid w:val="50062BF5"/>
    <w:rsid w:val="574801DF"/>
    <w:rsid w:val="5DA85850"/>
    <w:rsid w:val="66EF4A70"/>
    <w:rsid w:val="67482E77"/>
    <w:rsid w:val="674D2992"/>
    <w:rsid w:val="690F52EC"/>
    <w:rsid w:val="703D260A"/>
    <w:rsid w:val="7C85099E"/>
    <w:rsid w:val="7E6C7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A3E93-DC37-4934-9C44-29AF8CB7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DE7"/>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uiPriority w:val="9"/>
    <w:qFormat/>
    <w:pPr>
      <w:keepNext/>
      <w:keepLines/>
      <w:spacing w:before="340" w:after="330" w:line="578" w:lineRule="auto"/>
      <w:outlineLvl w:val="0"/>
    </w:pPr>
    <w:rPr>
      <w:b/>
      <w:bCs/>
      <w:kern w:val="44"/>
      <w:sz w:val="44"/>
      <w:szCs w:val="44"/>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lang w:val="es-DO"/>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680"/>
        <w:tab w:val="right" w:pos="9360"/>
      </w:tabs>
      <w:spacing w:after="0" w:line="240" w:lineRule="auto"/>
    </w:pPr>
    <w:rPr>
      <w:lang w:val="en-US"/>
    </w:rPr>
  </w:style>
  <w:style w:type="paragraph" w:styleId="Encabezado">
    <w:name w:val="header"/>
    <w:basedOn w:val="Normal"/>
    <w:link w:val="EncabezadoCar"/>
    <w:uiPriority w:val="99"/>
    <w:unhideWhenUsed/>
    <w:qFormat/>
    <w:pPr>
      <w:tabs>
        <w:tab w:val="center" w:pos="4680"/>
        <w:tab w:val="right" w:pos="9360"/>
      </w:tabs>
      <w:spacing w:after="0" w:line="240" w:lineRule="auto"/>
    </w:pPr>
    <w:rPr>
      <w:lang w:val="en-US"/>
    </w:rPr>
  </w:style>
  <w:style w:type="character" w:styleId="CitaHTML">
    <w:name w:val="HTML Cite"/>
    <w:basedOn w:val="Fuentedeprrafopredeter"/>
    <w:uiPriority w:val="99"/>
    <w:semiHidden/>
    <w:unhideWhenUsed/>
    <w:qFormat/>
    <w:rPr>
      <w:i/>
      <w:iCs/>
    </w:rPr>
  </w:style>
  <w:style w:type="character" w:styleId="Hipervnculo">
    <w:name w:val="Hyperlink"/>
    <w:basedOn w:val="Fuentedeprrafopredeter"/>
    <w:uiPriority w:val="99"/>
    <w:unhideWhenUsed/>
    <w:qFormat/>
    <w:rPr>
      <w:color w:val="0000FF" w:themeColor="hyperlink"/>
      <w:u w:val="single"/>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styleId="Prrafodelista">
    <w:name w:val="List Paragraph"/>
    <w:basedOn w:val="Normal"/>
    <w:uiPriority w:val="34"/>
    <w:qFormat/>
    <w:pPr>
      <w:spacing w:after="0" w:line="240" w:lineRule="auto"/>
      <w:ind w:left="720"/>
    </w:pPr>
    <w:rPr>
      <w:rFonts w:ascii="Calibri" w:hAnsi="Calibri" w:cs="Times New Roman"/>
      <w:lang w:val="es-DO"/>
    </w:rPr>
  </w:style>
  <w:style w:type="table" w:customStyle="1" w:styleId="Tablanormal1">
    <w:name w:val="Tabla normal1"/>
    <w:semiHidden/>
    <w:qFormat/>
    <w:pPr>
      <w:spacing w:after="200" w:line="276" w:lineRule="auto"/>
    </w:pPr>
    <w:rPr>
      <w:rFonts w:eastAsia="Times New Roman" w:cs="Calibri" w:hint="eastAsia"/>
      <w:sz w:val="22"/>
      <w:szCs w:val="22"/>
    </w:rPr>
    <w:tblPr>
      <w:tblCellMar>
        <w:top w:w="0" w:type="dxa"/>
        <w:left w:w="108" w:type="dxa"/>
        <w:bottom w:w="0" w:type="dxa"/>
        <w:right w:w="108" w:type="dxa"/>
      </w:tblCellMar>
    </w:tblPr>
  </w:style>
  <w:style w:type="paragraph" w:styleId="Sinespaciado">
    <w:name w:val="No Spacing"/>
    <w:uiPriority w:val="1"/>
    <w:qFormat/>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7E352-C39E-47AD-85B8-55E680AF4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 Reyes</dc:creator>
  <cp:lastModifiedBy>MUNDIOTECH</cp:lastModifiedBy>
  <cp:revision>2</cp:revision>
  <cp:lastPrinted>2021-08-25T12:51:00Z</cp:lastPrinted>
  <dcterms:created xsi:type="dcterms:W3CDTF">2022-08-10T14:10:00Z</dcterms:created>
  <dcterms:modified xsi:type="dcterms:W3CDTF">2022-08-10T14:10:00Z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